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46" w:rsidRDefault="00A14C46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5166" w:type="dxa"/>
        <w:tblLayout w:type="fixed"/>
        <w:tblLook w:val="01E0"/>
      </w:tblPr>
      <w:tblGrid>
        <w:gridCol w:w="3957"/>
      </w:tblGrid>
      <w:tr w:rsidR="00A14C46">
        <w:trPr>
          <w:trHeight w:val="316"/>
        </w:trPr>
        <w:tc>
          <w:tcPr>
            <w:tcW w:w="3957" w:type="dxa"/>
          </w:tcPr>
          <w:p w:rsidR="00A14C46" w:rsidRDefault="0021437F">
            <w:pPr>
              <w:pStyle w:val="TableParagraph"/>
              <w:spacing w:line="296" w:lineRule="exact"/>
              <w:ind w:left="1071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</w:tc>
      </w:tr>
      <w:tr w:rsidR="00A14C46">
        <w:trPr>
          <w:trHeight w:val="1927"/>
        </w:trPr>
        <w:tc>
          <w:tcPr>
            <w:tcW w:w="3957" w:type="dxa"/>
          </w:tcPr>
          <w:p w:rsidR="00A14C46" w:rsidRDefault="0021437F">
            <w:pPr>
              <w:pStyle w:val="TableParagraph"/>
              <w:spacing w:line="316" w:lineRule="exact"/>
              <w:ind w:left="198" w:right="198"/>
              <w:jc w:val="center"/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  <w:p w:rsidR="007218C6" w:rsidRDefault="007218C6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Чулковского сельсовета</w:t>
            </w:r>
          </w:p>
          <w:p w:rsidR="007218C6" w:rsidRDefault="007218C6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Вачского района</w:t>
            </w:r>
          </w:p>
          <w:p w:rsidR="00A14C46" w:rsidRDefault="0021437F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Нижегородской области</w:t>
            </w:r>
          </w:p>
          <w:p w:rsidR="00A14C46" w:rsidRDefault="00A14C4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14C46" w:rsidRDefault="000B2021">
            <w:pPr>
              <w:pStyle w:val="TableParagraph"/>
              <w:spacing w:line="20" w:lineRule="exact"/>
              <w:ind w:left="4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154.05pt;height:.6pt;mso-position-horizontal-relative:char;mso-position-vertical-relative:line" coordsize="3081,12">
                  <v:line id="_x0000_s1036" style="position:absolute" from="0,6" to="3081,6" strokeweight=".19811mm"/>
                  <w10:wrap type="none"/>
                  <w10:anchorlock/>
                </v:group>
              </w:pict>
            </w:r>
          </w:p>
          <w:p w:rsidR="00A14C46" w:rsidRPr="00CB7778" w:rsidRDefault="00276E40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 xml:space="preserve">      Т.Н. Абросимова, 07</w:t>
            </w:r>
            <w:r w:rsidR="00CB7778">
              <w:rPr>
                <w:sz w:val="26"/>
              </w:rPr>
              <w:t>.04.2020</w:t>
            </w:r>
          </w:p>
          <w:p w:rsidR="00A14C46" w:rsidRDefault="000B2021">
            <w:pPr>
              <w:pStyle w:val="TableParagraph"/>
              <w:spacing w:line="20" w:lineRule="exact"/>
              <w:ind w:left="4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162.8pt;height:3.55pt;flip:y;mso-position-horizontal-relative:char;mso-position-vertical-relative:line" coordsize="3081,12">
                  <v:line id="_x0000_s1034" style="position:absolute" from="0,6" to="3081,6" strokeweight=".19811mm"/>
                  <w10:wrap type="none"/>
                  <w10:anchorlock/>
                </v:group>
              </w:pict>
            </w:r>
          </w:p>
          <w:p w:rsidR="00A14C46" w:rsidRPr="007218C6" w:rsidRDefault="0021437F">
            <w:pPr>
              <w:pStyle w:val="TableParagraph"/>
              <w:spacing w:line="293" w:lineRule="exact"/>
              <w:ind w:left="199" w:right="198"/>
              <w:jc w:val="center"/>
              <w:rPr>
                <w:sz w:val="28"/>
                <w:vertAlign w:val="superscript"/>
              </w:rPr>
            </w:pPr>
            <w:r w:rsidRPr="007218C6">
              <w:rPr>
                <w:sz w:val="28"/>
                <w:vertAlign w:val="superscript"/>
              </w:rPr>
              <w:t>(подпись, Ф.И.О., дата)</w:t>
            </w:r>
          </w:p>
        </w:tc>
      </w:tr>
    </w:tbl>
    <w:p w:rsidR="00A14C46" w:rsidRDefault="00A14C46">
      <w:pPr>
        <w:pStyle w:val="a3"/>
        <w:spacing w:before="7"/>
        <w:ind w:left="0"/>
        <w:jc w:val="left"/>
        <w:rPr>
          <w:b/>
          <w:sz w:val="40"/>
        </w:rPr>
      </w:pPr>
    </w:p>
    <w:p w:rsidR="00A14C46" w:rsidRDefault="0021437F">
      <w:pPr>
        <w:spacing w:line="322" w:lineRule="exact"/>
        <w:ind w:left="248" w:right="307"/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A14C46" w:rsidRDefault="0021437F">
      <w:pPr>
        <w:ind w:left="248" w:right="308"/>
        <w:jc w:val="center"/>
        <w:rPr>
          <w:b/>
          <w:sz w:val="28"/>
        </w:rPr>
      </w:pPr>
      <w:r>
        <w:rPr>
          <w:b/>
          <w:sz w:val="28"/>
        </w:rPr>
        <w:t>готовности к пожароопасному периоду</w:t>
      </w:r>
    </w:p>
    <w:p w:rsidR="007218C6" w:rsidRDefault="00CB7778">
      <w:pPr>
        <w:ind w:left="248" w:right="308"/>
        <w:jc w:val="center"/>
        <w:rPr>
          <w:b/>
          <w:sz w:val="28"/>
        </w:rPr>
      </w:pPr>
      <w:proofErr w:type="spellStart"/>
      <w:r>
        <w:rPr>
          <w:b/>
          <w:sz w:val="28"/>
        </w:rPr>
        <w:t>д</w:t>
      </w:r>
      <w:r w:rsidR="003D535A">
        <w:rPr>
          <w:b/>
          <w:sz w:val="28"/>
        </w:rPr>
        <w:t>.</w:t>
      </w:r>
      <w:r w:rsidR="00C22B2A">
        <w:rPr>
          <w:b/>
          <w:sz w:val="28"/>
        </w:rPr>
        <w:t>Ивашево</w:t>
      </w:r>
      <w:proofErr w:type="spellEnd"/>
    </w:p>
    <w:p w:rsidR="00A14C46" w:rsidRDefault="00A14C46">
      <w:pPr>
        <w:pStyle w:val="a3"/>
        <w:ind w:left="0"/>
        <w:jc w:val="left"/>
        <w:rPr>
          <w:b/>
          <w:sz w:val="24"/>
        </w:rPr>
      </w:pPr>
    </w:p>
    <w:p w:rsidR="00A14C46" w:rsidRDefault="00A14C46">
      <w:pPr>
        <w:pStyle w:val="a3"/>
        <w:spacing w:before="1"/>
        <w:ind w:left="0"/>
        <w:jc w:val="left"/>
        <w:rPr>
          <w:sz w:val="12"/>
        </w:rPr>
      </w:pPr>
    </w:p>
    <w:p w:rsidR="00A14C46" w:rsidRDefault="0021437F">
      <w:pPr>
        <w:pStyle w:val="a3"/>
        <w:tabs>
          <w:tab w:val="left" w:pos="6571"/>
        </w:tabs>
        <w:spacing w:before="89" w:line="322" w:lineRule="exact"/>
        <w:ind w:left="826"/>
        <w:jc w:val="left"/>
      </w:pPr>
      <w:r>
        <w:t>Численность</w:t>
      </w:r>
      <w:r>
        <w:rPr>
          <w:spacing w:val="-2"/>
        </w:rPr>
        <w:t xml:space="preserve"> </w:t>
      </w:r>
      <w:r>
        <w:t>населения, чел.</w:t>
      </w:r>
      <w:r w:rsidR="007218C6">
        <w:t xml:space="preserve">                </w:t>
      </w:r>
      <w:r w:rsidR="00C22B2A">
        <w:t>1</w:t>
      </w:r>
      <w:r>
        <w:tab/>
        <w:t>.</w:t>
      </w:r>
    </w:p>
    <w:p w:rsidR="00A14C46" w:rsidRDefault="000B2021">
      <w:pPr>
        <w:pStyle w:val="a3"/>
        <w:spacing w:line="20" w:lineRule="exact"/>
        <w:ind w:left="432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112pt;height:.6pt;mso-position-horizontal-relative:char;mso-position-vertical-relative:line" coordsize="2240,12">
            <v:line id="_x0000_s1032" style="position:absolute" from="0,6" to="2239,6" strokeweight=".19811mm"/>
            <w10:wrap type="none"/>
            <w10:anchorlock/>
          </v:group>
        </w:pict>
      </w:r>
    </w:p>
    <w:p w:rsidR="00A14C46" w:rsidRDefault="000B2021">
      <w:pPr>
        <w:pStyle w:val="a3"/>
        <w:tabs>
          <w:tab w:val="left" w:pos="5885"/>
          <w:tab w:val="left" w:pos="7811"/>
        </w:tabs>
        <w:ind w:left="826" w:right="2222"/>
        <w:jc w:val="left"/>
      </w:pPr>
      <w:r>
        <w:pict>
          <v:line id="_x0000_s1030" style="position:absolute;left:0;text-align:left;z-index:-251791360;mso-position-horizontal-relative:page" from="392.5pt,15.8pt" to="455.5pt,15.8pt" strokeweight=".19811mm">
            <w10:wrap anchorx="page"/>
          </v:line>
        </w:pict>
      </w:r>
      <w:r w:rsidR="0021437F">
        <w:t>Количество индивидуальных жилых</w:t>
      </w:r>
      <w:r w:rsidR="0021437F">
        <w:rPr>
          <w:spacing w:val="-6"/>
        </w:rPr>
        <w:t xml:space="preserve"> </w:t>
      </w:r>
      <w:r w:rsidR="0021437F">
        <w:t>домов,</w:t>
      </w:r>
      <w:r w:rsidR="0021437F">
        <w:rPr>
          <w:spacing w:val="-4"/>
        </w:rPr>
        <w:t xml:space="preserve"> </w:t>
      </w:r>
      <w:r w:rsidR="0021437F">
        <w:t>ед.</w:t>
      </w:r>
      <w:r w:rsidR="00CB7778">
        <w:t xml:space="preserve">        </w:t>
      </w:r>
      <w:r w:rsidR="007218C6">
        <w:t xml:space="preserve"> </w:t>
      </w:r>
      <w:r w:rsidR="00C22B2A">
        <w:t>1</w:t>
      </w:r>
      <w:r w:rsidR="0021437F">
        <w:tab/>
      </w:r>
      <w:r w:rsidR="0021437F">
        <w:rPr>
          <w:spacing w:val="-17"/>
        </w:rPr>
        <w:t xml:space="preserve">. </w:t>
      </w:r>
      <w:r w:rsidR="0021437F">
        <w:t>Количество домов под</w:t>
      </w:r>
      <w:r w:rsidR="0021437F">
        <w:rPr>
          <w:spacing w:val="-6"/>
        </w:rPr>
        <w:t xml:space="preserve"> </w:t>
      </w:r>
      <w:r w:rsidR="0021437F">
        <w:t>дачу</w:t>
      </w:r>
      <w:r w:rsidR="0021437F">
        <w:rPr>
          <w:spacing w:val="-3"/>
        </w:rPr>
        <w:t xml:space="preserve"> </w:t>
      </w:r>
      <w:r w:rsidR="0021437F">
        <w:t>ед.</w:t>
      </w:r>
      <w:r w:rsidR="0021437F">
        <w:rPr>
          <w:u w:val="single"/>
        </w:rPr>
        <w:t xml:space="preserve"> </w:t>
      </w:r>
      <w:r w:rsidR="007218C6">
        <w:rPr>
          <w:u w:val="single"/>
        </w:rPr>
        <w:t xml:space="preserve">      </w:t>
      </w:r>
      <w:r w:rsidR="00C22B2A">
        <w:rPr>
          <w:u w:val="single"/>
        </w:rPr>
        <w:t>13</w:t>
      </w:r>
      <w:r w:rsidR="0021437F">
        <w:rPr>
          <w:u w:val="single"/>
        </w:rPr>
        <w:tab/>
      </w:r>
      <w:r w:rsidR="0021437F">
        <w:t>.</w:t>
      </w:r>
    </w:p>
    <w:p w:rsidR="00A14C46" w:rsidRDefault="0021437F">
      <w:pPr>
        <w:pStyle w:val="a3"/>
        <w:tabs>
          <w:tab w:val="left" w:pos="8606"/>
        </w:tabs>
        <w:spacing w:before="2"/>
        <w:ind w:left="826"/>
      </w:pPr>
      <w:r>
        <w:t>Количество нежилых домов (бесхозных</w:t>
      </w:r>
      <w:r>
        <w:rPr>
          <w:spacing w:val="-11"/>
        </w:rPr>
        <w:t xml:space="preserve"> </w:t>
      </w:r>
      <w:r>
        <w:t>строений),</w:t>
      </w:r>
      <w:r>
        <w:rPr>
          <w:spacing w:val="-3"/>
        </w:rPr>
        <w:t xml:space="preserve"> </w:t>
      </w:r>
      <w:r>
        <w:t>ед.</w:t>
      </w:r>
      <w:r>
        <w:rPr>
          <w:u w:val="single"/>
        </w:rPr>
        <w:t xml:space="preserve"> </w:t>
      </w:r>
      <w:r w:rsidR="007218C6">
        <w:rPr>
          <w:u w:val="single"/>
        </w:rPr>
        <w:t xml:space="preserve">    </w:t>
      </w:r>
      <w:r w:rsidR="00C22B2A">
        <w:rPr>
          <w:u w:val="single"/>
        </w:rPr>
        <w:t>0</w:t>
      </w:r>
      <w:r>
        <w:rPr>
          <w:u w:val="single"/>
        </w:rPr>
        <w:tab/>
      </w:r>
      <w:r>
        <w:t>.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87"/>
        </w:tabs>
        <w:spacing w:before="136" w:line="322" w:lineRule="exact"/>
        <w:ind w:right="0" w:hanging="361"/>
        <w:jc w:val="both"/>
        <w:rPr>
          <w:sz w:val="28"/>
        </w:rPr>
      </w:pPr>
      <w:r>
        <w:rPr>
          <w:sz w:val="28"/>
        </w:rPr>
        <w:t>Характеристика противопожарного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водоснабжения: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35"/>
        </w:tabs>
        <w:spacing w:before="0"/>
        <w:ind w:right="177" w:firstLine="707"/>
        <w:rPr>
          <w:sz w:val="28"/>
        </w:rPr>
      </w:pPr>
      <w:r>
        <w:rPr>
          <w:sz w:val="28"/>
        </w:rPr>
        <w:t xml:space="preserve">Соответствие водопроводной сети требованиям пожарной безопасности (сведения указываются с учетом требований статьи 68 Федерального закона от 22 июля 2008  г. № 123-ФЗ  «Технический регламент      о   требованиях   пожарной    безопасности»,    пункта    7.4    Свода    правил    СП 31.13330.2012 «Водоснабжение. Наружные сети и сооружения. Актуализированная редакция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2.04.02-84*» и пункта 8.10 Свода правил   СП 8.13130.2009 «Системы противопожарной защиты. Источники наружного противопожарного</w:t>
      </w:r>
      <w:r>
        <w:rPr>
          <w:spacing w:val="12"/>
          <w:sz w:val="28"/>
        </w:rPr>
        <w:t xml:space="preserve"> </w:t>
      </w:r>
      <w:r>
        <w:rPr>
          <w:sz w:val="28"/>
        </w:rPr>
        <w:t>водоснабжения.</w:t>
      </w:r>
      <w:r>
        <w:rPr>
          <w:spacing w:val="1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4"/>
          <w:sz w:val="28"/>
        </w:rPr>
        <w:t xml:space="preserve"> </w:t>
      </w:r>
      <w:r>
        <w:rPr>
          <w:sz w:val="28"/>
        </w:rPr>
        <w:t>безопасности»)</w:t>
      </w:r>
    </w:p>
    <w:p w:rsidR="00A14C46" w:rsidRDefault="007218C6">
      <w:pPr>
        <w:pStyle w:val="a3"/>
        <w:tabs>
          <w:tab w:val="left" w:pos="3202"/>
        </w:tabs>
        <w:spacing w:before="2"/>
        <w:jc w:val="left"/>
      </w:pPr>
      <w:r>
        <w:rPr>
          <w:u w:val="single"/>
        </w:rPr>
        <w:t xml:space="preserve">    не предусматривается</w:t>
      </w:r>
      <w:r w:rsidR="0021437F">
        <w:rPr>
          <w:u w:val="single"/>
        </w:rPr>
        <w:tab/>
      </w:r>
      <w:r w:rsidR="0021437F">
        <w:t>.</w:t>
      </w:r>
    </w:p>
    <w:p w:rsidR="00A14C46" w:rsidRDefault="0021437F" w:rsidP="0021437F">
      <w:pPr>
        <w:ind w:left="4571" w:hanging="4429"/>
        <w:rPr>
          <w:sz w:val="20"/>
        </w:rPr>
      </w:pPr>
      <w:r>
        <w:rPr>
          <w:sz w:val="20"/>
        </w:rPr>
        <w:t>(соответствует/не соответствует/не предусматривается)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88"/>
          <w:tab w:val="left" w:pos="1489"/>
          <w:tab w:val="left" w:pos="2440"/>
          <w:tab w:val="left" w:pos="3127"/>
          <w:tab w:val="left" w:pos="5190"/>
          <w:tab w:val="left" w:pos="5287"/>
          <w:tab w:val="left" w:pos="5703"/>
          <w:tab w:val="left" w:pos="7820"/>
          <w:tab w:val="left" w:pos="8698"/>
        </w:tabs>
        <w:spacing w:before="116"/>
        <w:ind w:firstLine="707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установленных</w:t>
      </w:r>
      <w:r>
        <w:rPr>
          <w:sz w:val="28"/>
        </w:rPr>
        <w:tab/>
        <w:t>на</w:t>
      </w:r>
      <w:r>
        <w:rPr>
          <w:sz w:val="28"/>
        </w:rPr>
        <w:tab/>
        <w:t>водопроводных</w:t>
      </w:r>
      <w:r>
        <w:rPr>
          <w:sz w:val="28"/>
        </w:rPr>
        <w:tab/>
        <w:t>сетях</w:t>
      </w:r>
      <w:r>
        <w:rPr>
          <w:sz w:val="28"/>
        </w:rPr>
        <w:tab/>
      </w:r>
      <w:r>
        <w:rPr>
          <w:spacing w:val="-3"/>
          <w:sz w:val="28"/>
        </w:rPr>
        <w:t xml:space="preserve">пожарных </w:t>
      </w:r>
      <w:r>
        <w:rPr>
          <w:sz w:val="28"/>
        </w:rPr>
        <w:t>гидрантов,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ед.</w:t>
      </w:r>
      <w:r>
        <w:rPr>
          <w:sz w:val="28"/>
          <w:u w:val="single"/>
        </w:rPr>
        <w:t xml:space="preserve"> </w:t>
      </w:r>
      <w:r w:rsidR="007218C6">
        <w:rPr>
          <w:sz w:val="28"/>
          <w:u w:val="single"/>
        </w:rPr>
        <w:t xml:space="preserve">  0</w:t>
      </w:r>
      <w:r>
        <w:rPr>
          <w:sz w:val="28"/>
          <w:u w:val="single"/>
        </w:rPr>
        <w:tab/>
      </w:r>
      <w:r>
        <w:rPr>
          <w:sz w:val="28"/>
        </w:rPr>
        <w:t>; из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исправных</w:t>
      </w:r>
      <w:r>
        <w:rPr>
          <w:sz w:val="28"/>
          <w:u w:val="single"/>
        </w:rPr>
        <w:t xml:space="preserve"> </w:t>
      </w:r>
      <w:r w:rsidR="007218C6">
        <w:rPr>
          <w:sz w:val="28"/>
          <w:u w:val="single"/>
        </w:rPr>
        <w:t xml:space="preserve">  0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2"/>
          <w:numId w:val="1"/>
        </w:numPr>
        <w:tabs>
          <w:tab w:val="left" w:pos="1951"/>
          <w:tab w:val="left" w:pos="1952"/>
          <w:tab w:val="left" w:pos="4393"/>
          <w:tab w:val="left" w:pos="6368"/>
          <w:tab w:val="left" w:pos="7684"/>
          <w:tab w:val="left" w:pos="9988"/>
        </w:tabs>
        <w:spacing w:before="0"/>
        <w:ind w:right="115" w:firstLine="707"/>
        <w:rPr>
          <w:sz w:val="28"/>
        </w:rPr>
      </w:pPr>
      <w:r>
        <w:rPr>
          <w:sz w:val="28"/>
        </w:rPr>
        <w:t>Обеспеченность</w:t>
      </w:r>
      <w:r>
        <w:rPr>
          <w:sz w:val="28"/>
        </w:rPr>
        <w:tab/>
        <w:t>населенного</w:t>
      </w:r>
      <w:r>
        <w:rPr>
          <w:sz w:val="28"/>
        </w:rPr>
        <w:tab/>
        <w:t>пункта</w:t>
      </w:r>
      <w:r>
        <w:rPr>
          <w:sz w:val="28"/>
        </w:rPr>
        <w:tab/>
        <w:t>противопожарным водоснабжением  от  водопроводной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сети 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C22B2A">
        <w:rPr>
          <w:sz w:val="28"/>
          <w:u w:val="single"/>
        </w:rPr>
        <w:t>не обеспечен</w:t>
      </w:r>
      <w:r>
        <w:rPr>
          <w:sz w:val="28"/>
          <w:u w:val="single"/>
        </w:rPr>
        <w:tab/>
      </w:r>
    </w:p>
    <w:p w:rsidR="00A14C46" w:rsidRDefault="0021437F">
      <w:pPr>
        <w:pStyle w:val="a3"/>
        <w:tabs>
          <w:tab w:val="left" w:pos="9778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14C46" w:rsidRDefault="0021437F">
      <w:pPr>
        <w:ind w:left="155" w:right="313"/>
        <w:jc w:val="center"/>
        <w:rPr>
          <w:sz w:val="20"/>
        </w:rPr>
      </w:pPr>
      <w:r>
        <w:rPr>
          <w:sz w:val="20"/>
        </w:rPr>
        <w:t>(обеспечен/не обеспечен (указать конкретные недостатки)/не требуется)</w:t>
      </w:r>
    </w:p>
    <w:p w:rsidR="00A14C46" w:rsidRDefault="00A14C46">
      <w:pPr>
        <w:jc w:val="center"/>
        <w:rPr>
          <w:sz w:val="20"/>
        </w:rPr>
        <w:sectPr w:rsidR="00A14C46">
          <w:type w:val="continuous"/>
          <w:pgSz w:w="11910" w:h="16840"/>
          <w:pgMar w:top="900" w:right="500" w:bottom="280" w:left="1300" w:header="720" w:footer="720" w:gutter="0"/>
          <w:cols w:space="720"/>
        </w:sectPr>
      </w:pPr>
    </w:p>
    <w:p w:rsidR="00A14C46" w:rsidRDefault="0021437F">
      <w:pPr>
        <w:pStyle w:val="a4"/>
        <w:numPr>
          <w:ilvl w:val="1"/>
          <w:numId w:val="1"/>
        </w:numPr>
        <w:tabs>
          <w:tab w:val="left" w:pos="1465"/>
          <w:tab w:val="left" w:pos="7256"/>
        </w:tabs>
        <w:spacing w:before="65"/>
        <w:rPr>
          <w:sz w:val="28"/>
        </w:rPr>
      </w:pPr>
      <w:r>
        <w:rPr>
          <w:sz w:val="28"/>
        </w:rPr>
        <w:lastRenderedPageBreak/>
        <w:t xml:space="preserve">Количество естественных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>, приспособленных для забора воды пожарной техникой (наличие подъезда для пожарной техники, пирса 12х12 м, углубления и</w:t>
      </w:r>
      <w:r>
        <w:rPr>
          <w:spacing w:val="-13"/>
          <w:sz w:val="28"/>
        </w:rPr>
        <w:t xml:space="preserve"> </w:t>
      </w:r>
      <w:r>
        <w:rPr>
          <w:sz w:val="28"/>
        </w:rPr>
        <w:t>очистки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>)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</w:t>
      </w:r>
      <w:r w:rsidR="00DA52F6">
        <w:rPr>
          <w:sz w:val="28"/>
          <w:u w:val="single"/>
        </w:rPr>
        <w:t>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381"/>
          <w:tab w:val="left" w:pos="7371"/>
        </w:tabs>
        <w:spacing w:before="117"/>
        <w:ind w:right="177" w:firstLine="707"/>
        <w:rPr>
          <w:sz w:val="28"/>
        </w:rPr>
      </w:pPr>
      <w:r>
        <w:rPr>
          <w:sz w:val="28"/>
        </w:rPr>
        <w:t xml:space="preserve">Количество искусственных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 xml:space="preserve"> (емкостей,  резервуаров), с возможностью забора воды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техникой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</w:t>
      </w:r>
      <w:r w:rsidR="00C22B2A">
        <w:rPr>
          <w:sz w:val="28"/>
          <w:u w:val="single"/>
        </w:rPr>
        <w:t>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11"/>
        </w:tabs>
        <w:ind w:firstLine="707"/>
        <w:rPr>
          <w:sz w:val="28"/>
        </w:rPr>
      </w:pPr>
      <w:r>
        <w:rPr>
          <w:sz w:val="28"/>
        </w:rPr>
        <w:t>Количество водонапорных башен, предназначенных для нужд пожаротушения и приспособленных для забора воды пожарной техникой</w:t>
      </w:r>
      <w:r w:rsidRPr="00367239">
        <w:rPr>
          <w:spacing w:val="42"/>
          <w:sz w:val="28"/>
          <w:u w:val="single"/>
        </w:rPr>
        <w:t xml:space="preserve"> </w:t>
      </w:r>
      <w:r w:rsidR="00367239" w:rsidRPr="00367239">
        <w:rPr>
          <w:spacing w:val="42"/>
          <w:sz w:val="28"/>
          <w:u w:val="single"/>
        </w:rPr>
        <w:t>0</w:t>
      </w:r>
      <w:r w:rsidR="00367239" w:rsidRPr="00367239">
        <w:rPr>
          <w:sz w:val="28"/>
          <w:u w:val="single"/>
        </w:rPr>
        <w:tab/>
      </w:r>
      <w:r w:rsidR="00367239" w:rsidRPr="00367239">
        <w:rPr>
          <w:sz w:val="28"/>
        </w:rPr>
        <w:t xml:space="preserve"> </w:t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25"/>
          <w:tab w:val="left" w:pos="9840"/>
        </w:tabs>
        <w:spacing w:before="114"/>
        <w:ind w:right="177" w:firstLine="707"/>
        <w:rPr>
          <w:sz w:val="28"/>
        </w:rPr>
      </w:pPr>
      <w:r>
        <w:rPr>
          <w:sz w:val="28"/>
        </w:rPr>
        <w:t xml:space="preserve">Обеспеченность населенного пункта искусственными и (или) естественными </w:t>
      </w:r>
      <w:proofErr w:type="spellStart"/>
      <w:r>
        <w:rPr>
          <w:sz w:val="28"/>
        </w:rPr>
        <w:t>водоисточниками</w:t>
      </w:r>
      <w:proofErr w:type="spellEnd"/>
      <w:r>
        <w:rPr>
          <w:sz w:val="28"/>
        </w:rPr>
        <w:t xml:space="preserve"> (сведения указываются с учетом пункта 9.11 Свода правил СП 8.13130.2009 «Системы противопожарной защиты. Источники наружного противопожарного водоснабжения. Требования пожарной безопасности»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                   </w:t>
      </w:r>
      <w:r w:rsidR="00C22B2A">
        <w:rPr>
          <w:sz w:val="28"/>
          <w:u w:val="single"/>
        </w:rPr>
        <w:t xml:space="preserve">не </w:t>
      </w:r>
      <w:r w:rsidR="00367239">
        <w:rPr>
          <w:sz w:val="28"/>
          <w:u w:val="single"/>
        </w:rPr>
        <w:t>обеспечен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2478"/>
        <w:rPr>
          <w:sz w:val="20"/>
        </w:rPr>
      </w:pPr>
      <w:r>
        <w:rPr>
          <w:sz w:val="20"/>
        </w:rPr>
        <w:t>(обеспечен/не обеспечен (указать конкретные недостатки)/не требуется)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11"/>
          <w:tab w:val="left" w:pos="9822"/>
        </w:tabs>
        <w:ind w:left="118" w:right="180" w:firstLine="719"/>
        <w:jc w:val="both"/>
        <w:rPr>
          <w:sz w:val="28"/>
        </w:rPr>
      </w:pPr>
      <w:r>
        <w:rPr>
          <w:sz w:val="28"/>
        </w:rPr>
        <w:t>Наличие минерализованных полос (в местах примыкания к лесным участкам, полям с сухой растительностью, в местах примыкания к железным дорогам и автодорогам, в местах прохождения линий электропередач и расположения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трансформаторов)</w:t>
      </w:r>
      <w:r>
        <w:rPr>
          <w:sz w:val="28"/>
          <w:u w:val="single"/>
        </w:rPr>
        <w:t xml:space="preserve"> </w:t>
      </w:r>
      <w:r w:rsidR="00C22B2A">
        <w:rPr>
          <w:sz w:val="28"/>
          <w:u w:val="single"/>
        </w:rPr>
        <w:t xml:space="preserve">             не</w:t>
      </w:r>
      <w:r w:rsidR="003D535A"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29" w:lineRule="exact"/>
        <w:ind w:right="3374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331"/>
          <w:tab w:val="left" w:pos="5551"/>
        </w:tabs>
        <w:ind w:left="118" w:firstLine="719"/>
        <w:jc w:val="both"/>
        <w:rPr>
          <w:sz w:val="28"/>
        </w:rPr>
      </w:pPr>
      <w:r>
        <w:rPr>
          <w:sz w:val="28"/>
        </w:rPr>
        <w:t>Очистка территории населенного пункта от мусора и сухой растительности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очищена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30" w:lineRule="exact"/>
        <w:ind w:left="2872"/>
        <w:rPr>
          <w:sz w:val="20"/>
        </w:rPr>
      </w:pPr>
      <w:r>
        <w:rPr>
          <w:sz w:val="20"/>
        </w:rPr>
        <w:t>(очищена/не очищена)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20"/>
          <w:tab w:val="left" w:pos="9826"/>
        </w:tabs>
        <w:spacing w:before="116"/>
        <w:ind w:left="1119" w:right="0" w:hanging="282"/>
        <w:jc w:val="both"/>
        <w:rPr>
          <w:sz w:val="28"/>
        </w:rPr>
      </w:pPr>
      <w:r>
        <w:rPr>
          <w:sz w:val="28"/>
        </w:rPr>
        <w:t>Наличие и вид связи для вызова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</w:t>
      </w:r>
      <w:r w:rsidR="00367239">
        <w:rPr>
          <w:sz w:val="28"/>
          <w:u w:val="single"/>
        </w:rPr>
        <w:t xml:space="preserve"> </w:t>
      </w:r>
      <w:proofErr w:type="spellStart"/>
      <w:r w:rsidR="00367239">
        <w:rPr>
          <w:sz w:val="28"/>
          <w:u w:val="single"/>
        </w:rPr>
        <w:t>таксофон,сотовая</w:t>
      </w:r>
      <w:proofErr w:type="spellEnd"/>
      <w:r w:rsidR="00367239">
        <w:rPr>
          <w:sz w:val="28"/>
          <w:u w:val="single"/>
        </w:rPr>
        <w:t xml:space="preserve"> связь.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20"/>
          <w:tab w:val="left" w:pos="9780"/>
        </w:tabs>
        <w:ind w:left="1119" w:right="0" w:hanging="282"/>
        <w:jc w:val="both"/>
        <w:rPr>
          <w:sz w:val="28"/>
        </w:rPr>
      </w:pPr>
      <w:r>
        <w:rPr>
          <w:sz w:val="28"/>
        </w:rPr>
        <w:t>Наличие звуковой системы оповещения людей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пожаре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</w:t>
      </w:r>
      <w:r w:rsidR="00C22B2A">
        <w:rPr>
          <w:sz w:val="28"/>
          <w:u w:val="single"/>
        </w:rPr>
        <w:t xml:space="preserve">не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ind w:right="771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17"/>
          <w:tab w:val="left" w:pos="7036"/>
        </w:tabs>
        <w:spacing w:before="0"/>
        <w:ind w:right="180"/>
        <w:rPr>
          <w:sz w:val="28"/>
        </w:rPr>
      </w:pPr>
      <w:r>
        <w:rPr>
          <w:sz w:val="28"/>
        </w:rPr>
        <w:t>Обеспеченность слышимости звуковой системы оповещения всеми жителями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</w:t>
      </w:r>
      <w:r w:rsidR="00C22B2A">
        <w:rPr>
          <w:sz w:val="28"/>
          <w:u w:val="single"/>
        </w:rPr>
        <w:t>не</w:t>
      </w:r>
      <w:r w:rsidR="00367239">
        <w:rPr>
          <w:sz w:val="28"/>
          <w:u w:val="single"/>
        </w:rPr>
        <w:t xml:space="preserve"> обеспечивается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30" w:lineRule="exact"/>
        <w:ind w:right="3289"/>
        <w:jc w:val="right"/>
        <w:rPr>
          <w:sz w:val="20"/>
        </w:rPr>
      </w:pPr>
      <w:r>
        <w:rPr>
          <w:sz w:val="20"/>
        </w:rPr>
        <w:t>(обеспечивается/ не обеспечивается)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32"/>
          <w:tab w:val="left" w:pos="9763"/>
        </w:tabs>
        <w:ind w:left="118" w:right="176" w:firstLine="719"/>
        <w:jc w:val="both"/>
        <w:rPr>
          <w:sz w:val="28"/>
        </w:rPr>
      </w:pPr>
      <w:r>
        <w:rPr>
          <w:sz w:val="28"/>
        </w:rPr>
        <w:t>Наличие  подъездных  автомобильных  дорог  к  населенному  пункту,  а также обеспеченность подъездов к зданиям и сооружениям на его территории, содержащихся в</w:t>
      </w:r>
      <w:r>
        <w:rPr>
          <w:spacing w:val="-8"/>
          <w:sz w:val="28"/>
        </w:rPr>
        <w:t xml:space="preserve"> </w:t>
      </w:r>
      <w:r>
        <w:rPr>
          <w:sz w:val="28"/>
        </w:rPr>
        <w:t>исправном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              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6093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48"/>
        </w:tabs>
        <w:spacing w:before="137"/>
        <w:ind w:left="118" w:firstLine="719"/>
        <w:jc w:val="both"/>
        <w:rPr>
          <w:sz w:val="28"/>
        </w:rPr>
      </w:pPr>
      <w:r>
        <w:rPr>
          <w:sz w:val="28"/>
        </w:rPr>
        <w:t>Силы и средства для принятия мер по локализации пожара и спасению людей и имущества до прибытия подразделений Государственной противопожарной службы, в 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числе: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48"/>
        </w:tabs>
        <w:spacing w:before="0" w:line="321" w:lineRule="exact"/>
        <w:ind w:left="1447" w:right="0" w:hanging="610"/>
        <w:rPr>
          <w:sz w:val="28"/>
        </w:rPr>
      </w:pPr>
      <w:r>
        <w:rPr>
          <w:sz w:val="28"/>
        </w:rPr>
        <w:t xml:space="preserve">Наличие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муниципальной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пожарной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охраны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населённом </w:t>
      </w:r>
      <w:r>
        <w:rPr>
          <w:spacing w:val="43"/>
          <w:sz w:val="28"/>
        </w:rPr>
        <w:t xml:space="preserve"> </w:t>
      </w:r>
      <w:r>
        <w:rPr>
          <w:sz w:val="28"/>
        </w:rPr>
        <w:t>пункте</w:t>
      </w:r>
    </w:p>
    <w:p w:rsidR="00A14C46" w:rsidRDefault="0021437F">
      <w:pPr>
        <w:pStyle w:val="a3"/>
        <w:tabs>
          <w:tab w:val="left" w:pos="2217"/>
        </w:tabs>
        <w:spacing w:before="2"/>
      </w:pPr>
      <w:r>
        <w:rPr>
          <w:u w:val="single"/>
        </w:rPr>
        <w:t xml:space="preserve"> </w:t>
      </w:r>
      <w:r w:rsidR="00367239">
        <w:rPr>
          <w:u w:val="single"/>
        </w:rPr>
        <w:t xml:space="preserve">    не имеется</w:t>
      </w:r>
      <w:r>
        <w:rPr>
          <w:u w:val="single"/>
        </w:rPr>
        <w:tab/>
      </w:r>
      <w:r>
        <w:t xml:space="preserve">;  общее  количество  личного  состава  чел.  </w:t>
      </w:r>
      <w:r>
        <w:rPr>
          <w:u w:val="single"/>
        </w:rPr>
        <w:t xml:space="preserve">      </w:t>
      </w:r>
      <w:r w:rsidR="00C22B2A">
        <w:rPr>
          <w:u w:val="single"/>
        </w:rPr>
        <w:t>0</w:t>
      </w:r>
      <w:r>
        <w:rPr>
          <w:u w:val="single"/>
        </w:rPr>
        <w:t xml:space="preserve">    </w:t>
      </w:r>
      <w:r>
        <w:t xml:space="preserve">; </w:t>
      </w:r>
      <w:r>
        <w:rPr>
          <w:spacing w:val="63"/>
        </w:rPr>
        <w:t xml:space="preserve"> </w:t>
      </w:r>
      <w:r>
        <w:t>количество</w:t>
      </w:r>
    </w:p>
    <w:p w:rsidR="00A14C46" w:rsidRDefault="0021437F">
      <w:pPr>
        <w:ind w:left="270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3"/>
      </w:pPr>
      <w:r>
        <w:t>личного состава, осуществляющего круглосуточное дежурство в смену чел.</w:t>
      </w:r>
      <w:r>
        <w:rPr>
          <w:u w:val="single"/>
        </w:rPr>
        <w:t xml:space="preserve">   </w:t>
      </w:r>
      <w:r w:rsidR="00C22B2A">
        <w:rPr>
          <w:u w:val="single"/>
        </w:rPr>
        <w:t>0</w:t>
      </w:r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90"/>
          <w:tab w:val="left" w:pos="4841"/>
        </w:tabs>
        <w:spacing w:before="182" w:line="242" w:lineRule="auto"/>
        <w:ind w:right="182"/>
        <w:rPr>
          <w:sz w:val="28"/>
        </w:rPr>
      </w:pPr>
      <w:r>
        <w:rPr>
          <w:sz w:val="28"/>
        </w:rPr>
        <w:t>Наличие   добровольной   пожарной    команды    (или    дружины)    в</w:t>
      </w:r>
      <w:r>
        <w:rPr>
          <w:spacing w:val="15"/>
          <w:sz w:val="28"/>
        </w:rPr>
        <w:t xml:space="preserve"> </w:t>
      </w:r>
      <w:r>
        <w:rPr>
          <w:sz w:val="28"/>
        </w:rPr>
        <w:t>населённом</w:t>
      </w:r>
      <w:r>
        <w:rPr>
          <w:spacing w:val="17"/>
          <w:sz w:val="28"/>
        </w:rPr>
        <w:t xml:space="preserve"> </w:t>
      </w:r>
      <w:r>
        <w:rPr>
          <w:sz w:val="28"/>
        </w:rPr>
        <w:t>пункте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</w:t>
      </w:r>
      <w:r w:rsidR="00C22B2A">
        <w:rPr>
          <w:sz w:val="28"/>
          <w:u w:val="single"/>
        </w:rPr>
        <w:t xml:space="preserve">не </w:t>
      </w:r>
      <w:r w:rsidR="00367239">
        <w:rPr>
          <w:sz w:val="28"/>
          <w:u w:val="single"/>
        </w:rPr>
        <w:t xml:space="preserve">имеется </w:t>
      </w:r>
      <w:r>
        <w:rPr>
          <w:sz w:val="28"/>
          <w:u w:val="single"/>
        </w:rPr>
        <w:tab/>
      </w:r>
      <w:r>
        <w:rPr>
          <w:sz w:val="28"/>
        </w:rPr>
        <w:t xml:space="preserve">; общее количество чел. </w:t>
      </w:r>
      <w:r>
        <w:rPr>
          <w:sz w:val="28"/>
          <w:u w:val="single"/>
        </w:rPr>
        <w:t xml:space="preserve">  </w:t>
      </w:r>
      <w:r w:rsidR="00C22B2A">
        <w:rPr>
          <w:sz w:val="28"/>
          <w:u w:val="single"/>
        </w:rPr>
        <w:t>0</w:t>
      </w:r>
      <w:r>
        <w:rPr>
          <w:sz w:val="28"/>
          <w:u w:val="single"/>
        </w:rPr>
        <w:t xml:space="preserve">   </w:t>
      </w:r>
      <w:r>
        <w:rPr>
          <w:sz w:val="28"/>
        </w:rPr>
        <w:t xml:space="preserve"> ; </w:t>
      </w:r>
      <w:r>
        <w:rPr>
          <w:spacing w:val="12"/>
          <w:sz w:val="28"/>
        </w:rPr>
        <w:t xml:space="preserve"> </w:t>
      </w:r>
      <w:r>
        <w:rPr>
          <w:sz w:val="28"/>
        </w:rPr>
        <w:t>количество</w:t>
      </w:r>
    </w:p>
    <w:p w:rsidR="00A14C46" w:rsidRDefault="0021437F">
      <w:pPr>
        <w:spacing w:line="225" w:lineRule="exact"/>
        <w:ind w:left="2670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3"/>
      </w:pPr>
      <w:r>
        <w:t>личного состава, осуществляющего круглосуточное дежурство в смену чел.</w:t>
      </w:r>
      <w:r>
        <w:rPr>
          <w:spacing w:val="56"/>
          <w:u w:val="single"/>
        </w:rPr>
        <w:t xml:space="preserve"> </w:t>
      </w:r>
      <w:r w:rsidR="00C22B2A">
        <w:rPr>
          <w:spacing w:val="56"/>
          <w:u w:val="single"/>
        </w:rPr>
        <w:t>0</w:t>
      </w:r>
      <w:r>
        <w:t>.</w:t>
      </w:r>
    </w:p>
    <w:p w:rsidR="00A14C46" w:rsidRDefault="00A14C46">
      <w:pPr>
        <w:sectPr w:rsidR="00A14C46">
          <w:pgSz w:w="11910" w:h="16840"/>
          <w:pgMar w:top="900" w:right="500" w:bottom="280" w:left="1300" w:header="720" w:footer="720" w:gutter="0"/>
          <w:cols w:space="720"/>
        </w:sectPr>
      </w:pPr>
    </w:p>
    <w:p w:rsidR="00A14C46" w:rsidRDefault="0021437F">
      <w:pPr>
        <w:pStyle w:val="a4"/>
        <w:numPr>
          <w:ilvl w:val="1"/>
          <w:numId w:val="1"/>
        </w:numPr>
        <w:tabs>
          <w:tab w:val="left" w:pos="1415"/>
          <w:tab w:val="left" w:pos="5729"/>
          <w:tab w:val="left" w:pos="9430"/>
        </w:tabs>
        <w:spacing w:before="65"/>
        <w:ind w:right="182"/>
        <w:rPr>
          <w:sz w:val="28"/>
        </w:rPr>
      </w:pPr>
      <w:r>
        <w:rPr>
          <w:sz w:val="28"/>
        </w:rPr>
        <w:t>Иные имеющиеся (не запрещенные законодательством Российской Федерации)  силы  и   средства   для   принятия   мер   по   локализации   пожара и спасению людей и имущества до прибытия подразделений Государственной противопожарной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не имеется</w:t>
      </w:r>
      <w:r>
        <w:rPr>
          <w:sz w:val="28"/>
          <w:u w:val="single"/>
        </w:rPr>
        <w:tab/>
      </w:r>
      <w:r>
        <w:rPr>
          <w:sz w:val="28"/>
        </w:rPr>
        <w:t>; общее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чел.</w:t>
      </w:r>
      <w:r>
        <w:rPr>
          <w:sz w:val="28"/>
          <w:u w:val="single"/>
        </w:rPr>
        <w:t xml:space="preserve"> </w:t>
      </w:r>
      <w:r w:rsidR="00C22B2A">
        <w:rPr>
          <w:sz w:val="28"/>
          <w:u w:val="single"/>
        </w:rPr>
        <w:t xml:space="preserve">   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3491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25"/>
          <w:tab w:val="left" w:pos="9574"/>
        </w:tabs>
        <w:spacing w:before="161"/>
        <w:ind w:left="118" w:right="176" w:firstLine="719"/>
        <w:jc w:val="both"/>
        <w:rPr>
          <w:sz w:val="28"/>
        </w:rPr>
      </w:pPr>
      <w:r>
        <w:rPr>
          <w:sz w:val="28"/>
        </w:rPr>
        <w:t>Прикрытие населенного пункта подразделениями пожарной охраны (сведения указываются с учетом требований  статьи  76  Федерального  закона  от 22 июля 2008 г. № 123-ФЗ «Технический регламент о требованиях пожарной безопасности», учитываются все виды пожарной охраны с круглосуточным дежурством и основными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пожарными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автомобилями)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прикрыт –</w:t>
      </w:r>
      <w:r w:rsidR="00C22B2A">
        <w:rPr>
          <w:sz w:val="28"/>
          <w:u w:val="single"/>
        </w:rPr>
        <w:t xml:space="preserve"> 5</w:t>
      </w:r>
      <w:r w:rsidR="00367239">
        <w:rPr>
          <w:sz w:val="28"/>
          <w:u w:val="single"/>
        </w:rPr>
        <w:t xml:space="preserve"> минут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1"/>
        <w:ind w:left="4290"/>
        <w:rPr>
          <w:sz w:val="20"/>
        </w:rPr>
      </w:pPr>
      <w:r>
        <w:rPr>
          <w:sz w:val="20"/>
        </w:rPr>
        <w:t>(прикрыт / не прикрыт – время прибытия первых</w:t>
      </w:r>
      <w:r>
        <w:rPr>
          <w:spacing w:val="-28"/>
          <w:sz w:val="20"/>
        </w:rPr>
        <w:t xml:space="preserve"> </w:t>
      </w:r>
      <w:r>
        <w:rPr>
          <w:sz w:val="20"/>
        </w:rPr>
        <w:t>подразделений)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52"/>
          <w:tab w:val="left" w:pos="3951"/>
        </w:tabs>
        <w:spacing w:before="137"/>
        <w:ind w:left="118" w:right="177" w:firstLine="719"/>
        <w:jc w:val="both"/>
        <w:rPr>
          <w:sz w:val="28"/>
        </w:rPr>
      </w:pPr>
      <w:r>
        <w:rPr>
          <w:sz w:val="28"/>
        </w:rPr>
        <w:t xml:space="preserve">Наличие в населенном пункте переносной (прицепной) пожарной </w:t>
      </w:r>
      <w:proofErr w:type="spellStart"/>
      <w:r>
        <w:rPr>
          <w:sz w:val="28"/>
        </w:rPr>
        <w:t>мотопомпы</w:t>
      </w:r>
      <w:proofErr w:type="spellEnd"/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не имеется</w:t>
      </w:r>
      <w:r>
        <w:rPr>
          <w:sz w:val="28"/>
          <w:u w:val="single"/>
        </w:rPr>
        <w:tab/>
      </w:r>
      <w:r>
        <w:rPr>
          <w:sz w:val="28"/>
        </w:rPr>
        <w:t>, её закрепление за жителями населенного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пункта</w:t>
      </w:r>
    </w:p>
    <w:p w:rsidR="00A14C46" w:rsidRDefault="0021437F">
      <w:pPr>
        <w:ind w:left="1791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tabs>
          <w:tab w:val="left" w:pos="2517"/>
        </w:tabs>
        <w:ind w:left="169" w:right="7536" w:hanging="51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367239">
        <w:rPr>
          <w:sz w:val="20"/>
          <w:u w:val="single"/>
        </w:rPr>
        <w:t xml:space="preserve">       </w:t>
      </w:r>
      <w:r w:rsidR="00367239">
        <w:rPr>
          <w:sz w:val="28"/>
          <w:szCs w:val="28"/>
          <w:u w:val="single"/>
        </w:rPr>
        <w:t>н</w:t>
      </w:r>
      <w:r w:rsidR="00367239" w:rsidRPr="00367239">
        <w:rPr>
          <w:sz w:val="28"/>
          <w:szCs w:val="28"/>
          <w:u w:val="single"/>
        </w:rPr>
        <w:t>е закреплена</w:t>
      </w:r>
      <w:r>
        <w:rPr>
          <w:sz w:val="20"/>
          <w:u w:val="single"/>
        </w:rPr>
        <w:tab/>
      </w:r>
      <w:r>
        <w:rPr>
          <w:spacing w:val="-17"/>
          <w:sz w:val="20"/>
        </w:rPr>
        <w:t xml:space="preserve">. </w:t>
      </w:r>
      <w:r>
        <w:rPr>
          <w:sz w:val="20"/>
        </w:rPr>
        <w:t>(закреплена/не</w:t>
      </w:r>
      <w:r>
        <w:rPr>
          <w:spacing w:val="-5"/>
          <w:sz w:val="20"/>
        </w:rPr>
        <w:t xml:space="preserve"> </w:t>
      </w:r>
      <w:r>
        <w:rPr>
          <w:sz w:val="20"/>
        </w:rPr>
        <w:t>закреплена)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498"/>
          <w:tab w:val="left" w:pos="5009"/>
        </w:tabs>
        <w:spacing w:before="138"/>
        <w:ind w:left="118" w:right="180" w:firstLine="719"/>
        <w:jc w:val="both"/>
        <w:rPr>
          <w:sz w:val="28"/>
        </w:rPr>
      </w:pPr>
      <w:r>
        <w:rPr>
          <w:sz w:val="28"/>
        </w:rPr>
        <w:t>Обеспеченность территорий общего пользования первичными средствами тушения пожаров и противопожарным инвентарем, с учетом перечня, установленного статьей 43 Федерального закона Российской Федерации от 22 июля 2008 г. № 123-ФЗ «Технический регламент о требованиях пожарной безопасности»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обеспечена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before="1"/>
        <w:ind w:left="1440" w:firstLine="720"/>
        <w:rPr>
          <w:sz w:val="20"/>
        </w:rPr>
      </w:pPr>
      <w:r>
        <w:rPr>
          <w:sz w:val="20"/>
        </w:rPr>
        <w:t>(обеспечена/не обеспечена)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85"/>
          <w:tab w:val="left" w:pos="9731"/>
        </w:tabs>
        <w:ind w:left="118" w:firstLine="719"/>
        <w:jc w:val="both"/>
        <w:rPr>
          <w:sz w:val="28"/>
        </w:rPr>
      </w:pPr>
      <w:r>
        <w:rPr>
          <w:sz w:val="28"/>
        </w:rPr>
        <w:t>Наличие утвержденного перечня первичных средств тушения пожаров и противопожарного инвентаря, которые должны иметься в помещениях и строениях, находящихся в собственности</w:t>
      </w:r>
      <w:r>
        <w:rPr>
          <w:spacing w:val="-18"/>
          <w:sz w:val="28"/>
        </w:rPr>
        <w:t xml:space="preserve"> </w:t>
      </w:r>
      <w:r>
        <w:rPr>
          <w:sz w:val="28"/>
        </w:rPr>
        <w:t>(пользовании)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</w:t>
      </w:r>
      <w:r w:rsidR="007E5B66">
        <w:rPr>
          <w:sz w:val="28"/>
          <w:u w:val="single"/>
        </w:rPr>
        <w:t xml:space="preserve">не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line="230" w:lineRule="exact"/>
        <w:ind w:left="117" w:right="471" w:firstLine="720"/>
        <w:jc w:val="right"/>
        <w:rPr>
          <w:sz w:val="20"/>
        </w:rPr>
      </w:pPr>
      <w:r>
        <w:rPr>
          <w:sz w:val="20"/>
        </w:rPr>
        <w:t xml:space="preserve">        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94"/>
          <w:tab w:val="left" w:pos="9511"/>
        </w:tabs>
        <w:ind w:left="118" w:right="174" w:firstLine="719"/>
        <w:jc w:val="both"/>
        <w:rPr>
          <w:sz w:val="28"/>
        </w:rPr>
      </w:pPr>
      <w:r>
        <w:rPr>
          <w:sz w:val="28"/>
        </w:rPr>
        <w:t>Наличие в штатном расписании городской (сельской) администрации, территориальном управлении (отделе) администрации должности, функциональной обязанностью которой является проведение профилактической противопожарной работы, в том числе</w:t>
      </w:r>
      <w:r>
        <w:rPr>
          <w:spacing w:val="-19"/>
          <w:sz w:val="28"/>
        </w:rPr>
        <w:t xml:space="preserve"> </w:t>
      </w:r>
      <w:r>
        <w:rPr>
          <w:sz w:val="28"/>
        </w:rPr>
        <w:t>по совмещению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before="1"/>
        <w:ind w:right="1038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Heading1"/>
        <w:spacing w:before="164" w:line="242" w:lineRule="auto"/>
        <w:ind w:left="3532" w:right="2256" w:hanging="840"/>
        <w:jc w:val="left"/>
      </w:pPr>
      <w:r>
        <w:t>Вывод о готовности населенного пункта к пожароопасному периоду</w:t>
      </w:r>
    </w:p>
    <w:p w:rsidR="00A14C46" w:rsidRDefault="0021437F">
      <w:pPr>
        <w:pStyle w:val="a3"/>
        <w:tabs>
          <w:tab w:val="left" w:pos="2713"/>
          <w:tab w:val="left" w:pos="9078"/>
        </w:tabs>
        <w:spacing w:before="151" w:line="318" w:lineRule="exact"/>
        <w:jc w:val="left"/>
      </w:pPr>
      <w:r>
        <w:t>Населенный</w:t>
      </w:r>
      <w:r>
        <w:rPr>
          <w:spacing w:val="-4"/>
        </w:rPr>
        <w:t xml:space="preserve"> </w:t>
      </w:r>
      <w:r>
        <w:t>пункт</w:t>
      </w:r>
      <w:r>
        <w:tab/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                             </w:t>
      </w:r>
      <w:proofErr w:type="spellStart"/>
      <w:r w:rsidR="00367239">
        <w:rPr>
          <w:u w:val="single"/>
        </w:rPr>
        <w:t>д.</w:t>
      </w:r>
      <w:r w:rsidR="00C22B2A">
        <w:rPr>
          <w:u w:val="single"/>
        </w:rPr>
        <w:t>Ивашево</w:t>
      </w:r>
      <w:proofErr w:type="spellEnd"/>
      <w:r>
        <w:rPr>
          <w:u w:val="single"/>
        </w:rPr>
        <w:tab/>
      </w:r>
    </w:p>
    <w:p w:rsidR="00A14C46" w:rsidRDefault="0021437F">
      <w:pPr>
        <w:spacing w:line="203" w:lineRule="exact"/>
        <w:ind w:left="1794"/>
        <w:jc w:val="center"/>
        <w:rPr>
          <w:sz w:val="18"/>
        </w:rPr>
      </w:pPr>
      <w:r>
        <w:rPr>
          <w:sz w:val="18"/>
        </w:rPr>
        <w:t>(наименование)</w:t>
      </w:r>
    </w:p>
    <w:p w:rsidR="00A14C46" w:rsidRDefault="0021437F">
      <w:pPr>
        <w:pStyle w:val="a3"/>
        <w:tabs>
          <w:tab w:val="left" w:pos="4528"/>
          <w:tab w:val="left" w:pos="8699"/>
        </w:tabs>
        <w:spacing w:before="123" w:line="318" w:lineRule="exact"/>
        <w:jc w:val="left"/>
      </w:pPr>
      <w:r>
        <w:t>к</w:t>
      </w:r>
      <w:r>
        <w:rPr>
          <w:spacing w:val="-3"/>
        </w:rPr>
        <w:t xml:space="preserve"> </w:t>
      </w:r>
      <w:r>
        <w:t>пожароопасному</w:t>
      </w:r>
      <w:r>
        <w:rPr>
          <w:spacing w:val="-6"/>
        </w:rPr>
        <w:t xml:space="preserve"> </w:t>
      </w:r>
      <w:r>
        <w:t>периоду</w:t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2020</w:t>
      </w:r>
      <w:r>
        <w:rPr>
          <w:u w:val="single"/>
        </w:rPr>
        <w:tab/>
      </w:r>
      <w:r>
        <w:t>года</w:t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              готов</w:t>
      </w:r>
      <w:r>
        <w:rPr>
          <w:u w:val="single"/>
        </w:rPr>
        <w:tab/>
      </w:r>
      <w:r>
        <w:t>.</w:t>
      </w:r>
    </w:p>
    <w:p w:rsidR="00A14C46" w:rsidRDefault="0021437F">
      <w:pPr>
        <w:spacing w:line="203" w:lineRule="exact"/>
        <w:ind w:left="6551"/>
        <w:rPr>
          <w:sz w:val="18"/>
        </w:rPr>
      </w:pPr>
      <w:r>
        <w:rPr>
          <w:sz w:val="18"/>
        </w:rPr>
        <w:t>(готов/не готов)</w:t>
      </w:r>
    </w:p>
    <w:p w:rsidR="00A14C46" w:rsidRDefault="00A14C46">
      <w:pPr>
        <w:pStyle w:val="a3"/>
        <w:spacing w:before="7"/>
        <w:ind w:left="0"/>
        <w:jc w:val="left"/>
        <w:rPr>
          <w:sz w:val="22"/>
        </w:rPr>
      </w:pPr>
    </w:p>
    <w:p w:rsidR="00A14C46" w:rsidRDefault="0021437F">
      <w:pPr>
        <w:ind w:left="118"/>
        <w:rPr>
          <w:sz w:val="24"/>
        </w:rPr>
      </w:pPr>
      <w:r>
        <w:rPr>
          <w:sz w:val="24"/>
        </w:rPr>
        <w:t>Примечание: населенный пункт считается готовым к пожароопасному периоду при условии 100% выполнения требований пожарной безопасности.</w:t>
      </w:r>
    </w:p>
    <w:p w:rsidR="00A14C46" w:rsidRDefault="00A14C46">
      <w:pPr>
        <w:pStyle w:val="a3"/>
        <w:ind w:left="0"/>
        <w:jc w:val="left"/>
      </w:pPr>
    </w:p>
    <w:p w:rsidR="00A14C46" w:rsidRDefault="0021437F" w:rsidP="00CB7778">
      <w:pPr>
        <w:pStyle w:val="a3"/>
        <w:spacing w:before="1"/>
        <w:jc w:val="left"/>
      </w:pPr>
      <w:r>
        <w:t>Подготовил:</w:t>
      </w:r>
    </w:p>
    <w:p w:rsidR="00CB7778" w:rsidRDefault="00CB7778" w:rsidP="00CB7778">
      <w:pPr>
        <w:pStyle w:val="a3"/>
        <w:spacing w:before="1"/>
        <w:jc w:val="left"/>
      </w:pPr>
    </w:p>
    <w:p w:rsidR="00CB7778" w:rsidRDefault="00CB7778" w:rsidP="00CB7778">
      <w:pPr>
        <w:pStyle w:val="a3"/>
        <w:spacing w:before="1"/>
        <w:jc w:val="left"/>
      </w:pPr>
    </w:p>
    <w:p w:rsidR="00CB7778" w:rsidRDefault="00CB7778" w:rsidP="00CB7778">
      <w:pPr>
        <w:pStyle w:val="a3"/>
        <w:spacing w:before="1"/>
        <w:jc w:val="left"/>
        <w:rPr>
          <w:u w:val="single"/>
        </w:rPr>
      </w:pPr>
      <w:r w:rsidRPr="00CB7778">
        <w:rPr>
          <w:u w:val="single"/>
        </w:rPr>
        <w:t>Инструктор по ПБ</w:t>
      </w:r>
      <w:r w:rsidRPr="00CB7778">
        <w:tab/>
      </w:r>
      <w:r w:rsidRPr="00CB7778">
        <w:tab/>
      </w:r>
      <w:r w:rsidRPr="00CB7778">
        <w:tab/>
      </w:r>
      <w:r w:rsidRPr="00CB7778">
        <w:rPr>
          <w:u w:val="single"/>
        </w:rPr>
        <w:tab/>
      </w:r>
      <w:r w:rsidRPr="00CB7778">
        <w:rPr>
          <w:u w:val="single"/>
        </w:rPr>
        <w:tab/>
      </w:r>
      <w:r>
        <w:tab/>
      </w:r>
      <w:r>
        <w:tab/>
      </w:r>
      <w:r w:rsidR="00276E40">
        <w:rPr>
          <w:u w:val="single"/>
        </w:rPr>
        <w:t xml:space="preserve">    Корнилов И.Ю.</w:t>
      </w:r>
      <w:r w:rsidR="00276E40">
        <w:rPr>
          <w:u w:val="single"/>
        </w:rPr>
        <w:tab/>
        <w:t xml:space="preserve">    </w:t>
      </w:r>
    </w:p>
    <w:p w:rsidR="00CB7778" w:rsidRPr="00CB7778" w:rsidRDefault="00CB7778" w:rsidP="00CB7778">
      <w:pPr>
        <w:pStyle w:val="a3"/>
        <w:spacing w:before="1"/>
        <w:jc w:val="left"/>
        <w:rPr>
          <w:vertAlign w:val="superscript"/>
        </w:rPr>
      </w:pPr>
      <w:r w:rsidRPr="00CB7778">
        <w:rPr>
          <w:vertAlign w:val="superscript"/>
        </w:rPr>
        <w:t>(должность)</w:t>
      </w:r>
      <w:r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>
        <w:rPr>
          <w:vertAlign w:val="superscript"/>
        </w:rPr>
        <w:t xml:space="preserve">         </w:t>
      </w:r>
      <w:r w:rsidRPr="00CB7778">
        <w:rPr>
          <w:vertAlign w:val="superscript"/>
        </w:rPr>
        <w:t>(подпись)</w:t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>
        <w:rPr>
          <w:vertAlign w:val="superscript"/>
        </w:rPr>
        <w:t xml:space="preserve">       </w:t>
      </w:r>
      <w:r w:rsidRPr="00CB7778">
        <w:rPr>
          <w:vertAlign w:val="superscript"/>
        </w:rPr>
        <w:t>(ФИО)</w:t>
      </w:r>
    </w:p>
    <w:sectPr w:rsidR="00CB7778" w:rsidRPr="00CB7778" w:rsidSect="00A14C46">
      <w:pgSz w:w="11910" w:h="16840"/>
      <w:pgMar w:top="900" w:right="5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61FD"/>
    <w:multiLevelType w:val="hybridMultilevel"/>
    <w:tmpl w:val="AF04E340"/>
    <w:lvl w:ilvl="0" w:tplc="C820F2CE">
      <w:start w:val="1"/>
      <w:numFmt w:val="decimal"/>
      <w:lvlText w:val="%1.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6FAE60C">
      <w:numFmt w:val="none"/>
      <w:lvlText w:val=""/>
      <w:lvlJc w:val="left"/>
      <w:pPr>
        <w:tabs>
          <w:tab w:val="num" w:pos="360"/>
        </w:tabs>
      </w:pPr>
    </w:lvl>
    <w:lvl w:ilvl="2" w:tplc="FEC6A59E">
      <w:numFmt w:val="none"/>
      <w:lvlText w:val=""/>
      <w:lvlJc w:val="left"/>
      <w:pPr>
        <w:tabs>
          <w:tab w:val="num" w:pos="360"/>
        </w:tabs>
      </w:pPr>
    </w:lvl>
    <w:lvl w:ilvl="3" w:tplc="3CCA6596">
      <w:numFmt w:val="bullet"/>
      <w:lvlText w:val="•"/>
      <w:lvlJc w:val="left"/>
      <w:pPr>
        <w:ind w:left="2523" w:hanging="1125"/>
      </w:pPr>
      <w:rPr>
        <w:rFonts w:hint="default"/>
        <w:lang w:val="ru-RU" w:eastAsia="ru-RU" w:bidi="ru-RU"/>
      </w:rPr>
    </w:lvl>
    <w:lvl w:ilvl="4" w:tplc="917A7084">
      <w:numFmt w:val="bullet"/>
      <w:lvlText w:val="•"/>
      <w:lvlJc w:val="left"/>
      <w:pPr>
        <w:ind w:left="3606" w:hanging="1125"/>
      </w:pPr>
      <w:rPr>
        <w:rFonts w:hint="default"/>
        <w:lang w:val="ru-RU" w:eastAsia="ru-RU" w:bidi="ru-RU"/>
      </w:rPr>
    </w:lvl>
    <w:lvl w:ilvl="5" w:tplc="08D4F5C6">
      <w:numFmt w:val="bullet"/>
      <w:lvlText w:val="•"/>
      <w:lvlJc w:val="left"/>
      <w:pPr>
        <w:ind w:left="4689" w:hanging="1125"/>
      </w:pPr>
      <w:rPr>
        <w:rFonts w:hint="default"/>
        <w:lang w:val="ru-RU" w:eastAsia="ru-RU" w:bidi="ru-RU"/>
      </w:rPr>
    </w:lvl>
    <w:lvl w:ilvl="6" w:tplc="4ADE9460">
      <w:numFmt w:val="bullet"/>
      <w:lvlText w:val="•"/>
      <w:lvlJc w:val="left"/>
      <w:pPr>
        <w:ind w:left="5773" w:hanging="1125"/>
      </w:pPr>
      <w:rPr>
        <w:rFonts w:hint="default"/>
        <w:lang w:val="ru-RU" w:eastAsia="ru-RU" w:bidi="ru-RU"/>
      </w:rPr>
    </w:lvl>
    <w:lvl w:ilvl="7" w:tplc="C8FE2F4C">
      <w:numFmt w:val="bullet"/>
      <w:lvlText w:val="•"/>
      <w:lvlJc w:val="left"/>
      <w:pPr>
        <w:ind w:left="6856" w:hanging="1125"/>
      </w:pPr>
      <w:rPr>
        <w:rFonts w:hint="default"/>
        <w:lang w:val="ru-RU" w:eastAsia="ru-RU" w:bidi="ru-RU"/>
      </w:rPr>
    </w:lvl>
    <w:lvl w:ilvl="8" w:tplc="F2FC578E">
      <w:numFmt w:val="bullet"/>
      <w:lvlText w:val="•"/>
      <w:lvlJc w:val="left"/>
      <w:pPr>
        <w:ind w:left="7939" w:hanging="112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A14C46"/>
    <w:rsid w:val="000B2021"/>
    <w:rsid w:val="0021437F"/>
    <w:rsid w:val="00276E40"/>
    <w:rsid w:val="00367239"/>
    <w:rsid w:val="003D535A"/>
    <w:rsid w:val="00651DCA"/>
    <w:rsid w:val="007218C6"/>
    <w:rsid w:val="007E5B66"/>
    <w:rsid w:val="00A14C46"/>
    <w:rsid w:val="00C22B2A"/>
    <w:rsid w:val="00CB7778"/>
    <w:rsid w:val="00DA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4C4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4C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4C46"/>
    <w:pPr>
      <w:ind w:left="11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14C46"/>
    <w:pPr>
      <w:ind w:left="248" w:right="30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14C46"/>
    <w:pPr>
      <w:spacing w:before="115"/>
      <w:ind w:left="118" w:right="181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A14C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Вывод о готовности населенного пункта к пожароопасному периоду</vt:lpstr>
    </vt:vector>
  </TitlesOfParts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Чулково</cp:lastModifiedBy>
  <cp:revision>3</cp:revision>
  <dcterms:created xsi:type="dcterms:W3CDTF">2020-04-03T06:34:00Z</dcterms:created>
  <dcterms:modified xsi:type="dcterms:W3CDTF">2020-04-13T09:26:00Z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2020-04-02T00:00:00Z</vt:filetime>
  </property>
</Properties>
</file>