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1" w:rsidRPr="004D5C98" w:rsidRDefault="007D61F1" w:rsidP="007D61F1">
      <w:pPr>
        <w:tabs>
          <w:tab w:val="left" w:pos="567"/>
        </w:tabs>
        <w:jc w:val="center"/>
        <w:rPr>
          <w:color w:val="0D0D0D"/>
          <w:sz w:val="32"/>
          <w:szCs w:val="32"/>
        </w:rPr>
      </w:pPr>
      <w:r>
        <w:rPr>
          <w:noProof/>
          <w:color w:val="0D0D0D"/>
          <w:lang w:eastAsia="ru-RU"/>
        </w:rPr>
        <w:drawing>
          <wp:inline distT="0" distB="0" distL="0" distR="0">
            <wp:extent cx="476250" cy="571500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F1" w:rsidRDefault="007D61F1" w:rsidP="007D61F1">
      <w:pPr>
        <w:jc w:val="center"/>
        <w:rPr>
          <w:sz w:val="28"/>
          <w:szCs w:val="28"/>
        </w:rPr>
      </w:pPr>
      <w:r w:rsidRPr="00DA0692">
        <w:rPr>
          <w:color w:val="0D0D0D"/>
          <w:sz w:val="40"/>
          <w:szCs w:val="28"/>
        </w:rPr>
        <w:t xml:space="preserve">  </w:t>
      </w:r>
      <w:r>
        <w:rPr>
          <w:sz w:val="28"/>
          <w:szCs w:val="28"/>
        </w:rPr>
        <w:t xml:space="preserve">Администрация Чулковского  сельсовета </w:t>
      </w:r>
    </w:p>
    <w:p w:rsidR="007D61F1" w:rsidRDefault="007D61F1" w:rsidP="007D6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Вачского муниципального района </w:t>
      </w:r>
    </w:p>
    <w:p w:rsidR="007D61F1" w:rsidRDefault="007D61F1" w:rsidP="007D61F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D61F1" w:rsidRDefault="007D61F1" w:rsidP="007D61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ПОСТАНОВЛЕНИЕ                          </w:t>
      </w:r>
    </w:p>
    <w:p w:rsidR="007D61F1" w:rsidRPr="00173635" w:rsidRDefault="007D61F1" w:rsidP="007D61F1">
      <w:pPr>
        <w:pBdr>
          <w:bottom w:val="single" w:sz="12" w:space="1" w:color="auto"/>
        </w:pBdr>
        <w:jc w:val="center"/>
      </w:pPr>
    </w:p>
    <w:p w:rsidR="007D61F1" w:rsidRPr="004D5C98" w:rsidRDefault="007D61F1" w:rsidP="007D61F1">
      <w:pPr>
        <w:rPr>
          <w:color w:val="0D0D0D"/>
        </w:rPr>
      </w:pPr>
    </w:p>
    <w:p w:rsidR="007D61F1" w:rsidRDefault="007D61F1" w:rsidP="007D61F1">
      <w:pPr>
        <w:jc w:val="both"/>
        <w:rPr>
          <w:color w:val="0D0D0D"/>
          <w:sz w:val="28"/>
          <w:szCs w:val="24"/>
        </w:rPr>
      </w:pPr>
      <w:r w:rsidRPr="007D61F1">
        <w:rPr>
          <w:color w:val="0D0D0D"/>
          <w:sz w:val="28"/>
          <w:szCs w:val="24"/>
        </w:rPr>
        <w:t>27 ноября   2019 года</w:t>
      </w:r>
      <w:r w:rsidRPr="007D61F1">
        <w:rPr>
          <w:color w:val="0D0D0D"/>
          <w:sz w:val="28"/>
          <w:szCs w:val="24"/>
        </w:rPr>
        <w:tab/>
      </w:r>
      <w:r w:rsidRPr="007D61F1">
        <w:rPr>
          <w:color w:val="0D0D0D"/>
          <w:sz w:val="28"/>
          <w:szCs w:val="24"/>
        </w:rPr>
        <w:tab/>
      </w:r>
      <w:r w:rsidRPr="007D61F1">
        <w:rPr>
          <w:color w:val="0D0D0D"/>
          <w:sz w:val="28"/>
          <w:szCs w:val="24"/>
        </w:rPr>
        <w:tab/>
      </w:r>
      <w:r w:rsidRPr="007D61F1">
        <w:rPr>
          <w:color w:val="0D0D0D"/>
          <w:sz w:val="28"/>
          <w:szCs w:val="24"/>
        </w:rPr>
        <w:tab/>
      </w:r>
      <w:r w:rsidRPr="007D61F1">
        <w:rPr>
          <w:color w:val="0D0D0D"/>
          <w:sz w:val="28"/>
          <w:szCs w:val="24"/>
        </w:rPr>
        <w:tab/>
        <w:t xml:space="preserve">                                         № </w:t>
      </w:r>
      <w:r w:rsidR="001871C4">
        <w:rPr>
          <w:color w:val="0D0D0D"/>
          <w:sz w:val="28"/>
          <w:szCs w:val="24"/>
        </w:rPr>
        <w:t>194</w:t>
      </w:r>
    </w:p>
    <w:p w:rsidR="007D61F1" w:rsidRDefault="007D61F1" w:rsidP="007D61F1">
      <w:pPr>
        <w:ind w:left="560" w:right="6000"/>
        <w:jc w:val="both"/>
      </w:pPr>
    </w:p>
    <w:p w:rsidR="007D61F1" w:rsidRPr="007D61F1" w:rsidRDefault="007D61F1" w:rsidP="007D61F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D61F1">
        <w:rPr>
          <w:b/>
          <w:sz w:val="27"/>
          <w:szCs w:val="27"/>
        </w:rPr>
        <w:t>О внесении изменений в постановление администрации   Чулковского сельсовета Вачского муниципального района Нижегородской области  от 17.12.2014 г. № 33 «Об утверждении Порядка уведомления работодателя о фактах обращения в целях склонения  руководителя муниципального учреждения к совершению коррупционных правонарушений»</w:t>
      </w:r>
    </w:p>
    <w:p w:rsidR="007D61F1" w:rsidRPr="007D61F1" w:rsidRDefault="007D61F1" w:rsidP="007D61F1">
      <w:pPr>
        <w:ind w:right="288"/>
        <w:jc w:val="center"/>
        <w:rPr>
          <w:b/>
          <w:bCs/>
          <w:sz w:val="27"/>
          <w:szCs w:val="27"/>
        </w:rPr>
      </w:pPr>
    </w:p>
    <w:p w:rsidR="007D61F1" w:rsidRPr="007D61F1" w:rsidRDefault="007D61F1" w:rsidP="007D61F1">
      <w:pPr>
        <w:pStyle w:val="a3"/>
        <w:rPr>
          <w:sz w:val="27"/>
          <w:szCs w:val="27"/>
        </w:rPr>
      </w:pPr>
      <w:r w:rsidRPr="007D61F1">
        <w:rPr>
          <w:sz w:val="27"/>
          <w:szCs w:val="27"/>
        </w:rPr>
        <w:t>В соответствии с Федеральным Законом от 25.12.2008 г. № 273-ФЗ « О противодействии коррупции», на основании протеста прокуратуры Вачского района от 21.11.2019 г. № 5-1-2019, администрация Чулковского сельсовета  Вачского муниципального  района Нижегородской области постановляет</w:t>
      </w:r>
      <w:r w:rsidRPr="007D61F1">
        <w:rPr>
          <w:b/>
          <w:sz w:val="27"/>
          <w:szCs w:val="27"/>
        </w:rPr>
        <w:t>:</w:t>
      </w:r>
    </w:p>
    <w:p w:rsidR="007D61F1" w:rsidRPr="007D61F1" w:rsidRDefault="007D61F1" w:rsidP="007D61F1">
      <w:pPr>
        <w:ind w:right="288"/>
        <w:jc w:val="both"/>
        <w:rPr>
          <w:b/>
          <w:bCs/>
          <w:sz w:val="27"/>
          <w:szCs w:val="27"/>
        </w:rPr>
      </w:pPr>
      <w:r w:rsidRPr="007D61F1">
        <w:rPr>
          <w:color w:val="000000" w:themeColor="text1"/>
          <w:sz w:val="27"/>
          <w:szCs w:val="27"/>
        </w:rPr>
        <w:t xml:space="preserve">       1. Внести  в  П</w:t>
      </w:r>
      <w:r w:rsidRPr="007D61F1">
        <w:rPr>
          <w:sz w:val="27"/>
          <w:szCs w:val="27"/>
        </w:rPr>
        <w:t>орядок  уведомления работодателя о фактах обращения в целях склонения  руководителя муниципального учреждения</w:t>
      </w:r>
      <w:r w:rsidRPr="007D61F1">
        <w:rPr>
          <w:sz w:val="27"/>
          <w:szCs w:val="27"/>
        </w:rPr>
        <w:tab/>
        <w:t xml:space="preserve"> к совершению коррупционных правонарушений, принятый постановлением администрации Чулковского сельсовета Вачского муниципального района Нижегородской области от 17.12.2014 г. № 33 «Об утверждении Порядка уведомления работодателя о фактах обращения в целях склонения  руководителя муниципального учреждения к совершению коррупционных правонарушений» </w:t>
      </w:r>
      <w:r w:rsidRPr="007D61F1">
        <w:rPr>
          <w:color w:val="000000" w:themeColor="text1"/>
          <w:sz w:val="27"/>
          <w:szCs w:val="27"/>
        </w:rPr>
        <w:t xml:space="preserve"> (далее – Порядок) следующие изменения:</w:t>
      </w:r>
    </w:p>
    <w:p w:rsidR="007D61F1" w:rsidRPr="007D61F1" w:rsidRDefault="007D61F1" w:rsidP="007D61F1">
      <w:pPr>
        <w:pStyle w:val="a5"/>
        <w:numPr>
          <w:ilvl w:val="1"/>
          <w:numId w:val="2"/>
        </w:numPr>
        <w:spacing w:line="240" w:lineRule="atLeast"/>
        <w:jc w:val="both"/>
        <w:rPr>
          <w:color w:val="000000" w:themeColor="text1"/>
          <w:sz w:val="27"/>
          <w:szCs w:val="27"/>
        </w:rPr>
      </w:pPr>
      <w:r w:rsidRPr="007D61F1">
        <w:rPr>
          <w:color w:val="000000" w:themeColor="text1"/>
          <w:sz w:val="27"/>
          <w:szCs w:val="27"/>
        </w:rPr>
        <w:t>Пункт 2.1 изложить  в следующей редакции:</w:t>
      </w:r>
    </w:p>
    <w:p w:rsidR="007D61F1" w:rsidRPr="007D61F1" w:rsidRDefault="007D61F1" w:rsidP="007D61F1">
      <w:pPr>
        <w:shd w:val="clear" w:color="auto" w:fill="FFFFFF"/>
        <w:spacing w:line="324" w:lineRule="atLeast"/>
        <w:ind w:firstLine="540"/>
        <w:jc w:val="both"/>
        <w:rPr>
          <w:sz w:val="27"/>
          <w:szCs w:val="27"/>
        </w:rPr>
      </w:pPr>
      <w:r w:rsidRPr="007D61F1">
        <w:rPr>
          <w:color w:val="000000" w:themeColor="text1"/>
          <w:sz w:val="27"/>
          <w:szCs w:val="27"/>
        </w:rPr>
        <w:t xml:space="preserve">«2.1.  </w:t>
      </w:r>
      <w:r w:rsidRPr="007D61F1">
        <w:rPr>
          <w:sz w:val="27"/>
          <w:szCs w:val="27"/>
        </w:rPr>
        <w:t>Руководитель муниципального учреждения обязан уведомлять работодателя в лице главы администрации Чулковского сельсовета Вачского района Нижегородской области (далее – глава администрации) обо всех случаях обращения к нему каких-либо лиц с целью:</w:t>
      </w:r>
    </w:p>
    <w:p w:rsidR="007D61F1" w:rsidRPr="007D61F1" w:rsidRDefault="007D61F1" w:rsidP="007D61F1">
      <w:pPr>
        <w:shd w:val="clear" w:color="auto" w:fill="FFFFFF"/>
        <w:spacing w:line="324" w:lineRule="atLeast"/>
        <w:ind w:firstLine="540"/>
        <w:jc w:val="both"/>
        <w:rPr>
          <w:sz w:val="27"/>
          <w:szCs w:val="27"/>
        </w:rPr>
      </w:pPr>
      <w:r w:rsidRPr="007D61F1">
        <w:rPr>
          <w:sz w:val="27"/>
          <w:szCs w:val="27"/>
        </w:rPr>
        <w:t xml:space="preserve">а) </w:t>
      </w:r>
      <w:r w:rsidRPr="007D61F1">
        <w:rPr>
          <w:color w:val="000000" w:themeColor="text1"/>
          <w:sz w:val="27"/>
          <w:szCs w:val="27"/>
        </w:rPr>
        <w:t>з</w:t>
      </w:r>
      <w:r w:rsidRPr="007D61F1">
        <w:rPr>
          <w:rStyle w:val="blk"/>
          <w:sz w:val="27"/>
          <w:szCs w:val="27"/>
        </w:rPr>
        <w:t>лоупотребления служебным положением, дачи взятки, получения взятки, злоупотребления полномочиями, коммерческого подкупа  либо иного незаконного использования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лицами;</w:t>
      </w:r>
    </w:p>
    <w:p w:rsidR="007D61F1" w:rsidRPr="007D61F1" w:rsidRDefault="007D61F1" w:rsidP="007D61F1">
      <w:pPr>
        <w:shd w:val="clear" w:color="auto" w:fill="FFFFFF"/>
        <w:spacing w:line="324" w:lineRule="atLeast"/>
        <w:ind w:firstLine="540"/>
        <w:jc w:val="both"/>
        <w:rPr>
          <w:sz w:val="27"/>
          <w:szCs w:val="27"/>
        </w:rPr>
      </w:pPr>
      <w:bookmarkStart w:id="0" w:name="dst100013"/>
      <w:bookmarkEnd w:id="0"/>
      <w:r w:rsidRPr="007D61F1">
        <w:rPr>
          <w:rStyle w:val="blk"/>
          <w:sz w:val="27"/>
          <w:szCs w:val="27"/>
        </w:rPr>
        <w:t>б) совершения деяний, указанных в</w:t>
      </w:r>
      <w:r w:rsidRPr="007D61F1">
        <w:rPr>
          <w:rStyle w:val="apple-converted-space"/>
          <w:sz w:val="27"/>
          <w:szCs w:val="27"/>
        </w:rPr>
        <w:t> </w:t>
      </w:r>
      <w:hyperlink r:id="rId6" w:anchor="dst100012" w:history="1">
        <w:r w:rsidRPr="007D61F1">
          <w:rPr>
            <w:rStyle w:val="a8"/>
            <w:color w:val="auto"/>
            <w:sz w:val="27"/>
            <w:szCs w:val="27"/>
            <w:u w:val="none"/>
          </w:rPr>
          <w:t>подпункте "а"</w:t>
        </w:r>
      </w:hyperlink>
      <w:r w:rsidRPr="007D61F1">
        <w:rPr>
          <w:rStyle w:val="apple-converted-space"/>
          <w:sz w:val="27"/>
          <w:szCs w:val="27"/>
        </w:rPr>
        <w:t> </w:t>
      </w:r>
      <w:r w:rsidRPr="007D61F1">
        <w:rPr>
          <w:rStyle w:val="blk"/>
          <w:sz w:val="27"/>
          <w:szCs w:val="27"/>
        </w:rPr>
        <w:t>настоящего пункта, от имени или в интересах юридического лица».</w:t>
      </w:r>
    </w:p>
    <w:p w:rsidR="007D61F1" w:rsidRPr="007D61F1" w:rsidRDefault="007D61F1" w:rsidP="007D61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7D61F1">
        <w:rPr>
          <w:rFonts w:ascii="Times New Roman" w:hAnsi="Times New Roman" w:cs="Times New Roman"/>
          <w:sz w:val="27"/>
          <w:szCs w:val="27"/>
        </w:rPr>
        <w:t xml:space="preserve">        2. Обнародовать настоящее постановление на территории Чулковского сельсовета.</w:t>
      </w:r>
    </w:p>
    <w:p w:rsidR="007D61F1" w:rsidRPr="007D61F1" w:rsidRDefault="007D61F1" w:rsidP="007D61F1">
      <w:pPr>
        <w:pStyle w:val="a5"/>
        <w:ind w:left="1440"/>
        <w:jc w:val="both"/>
        <w:rPr>
          <w:sz w:val="27"/>
          <w:szCs w:val="27"/>
        </w:rPr>
      </w:pPr>
    </w:p>
    <w:p w:rsidR="007D61F1" w:rsidRPr="007D61F1" w:rsidRDefault="007D61F1" w:rsidP="007D61F1">
      <w:pPr>
        <w:tabs>
          <w:tab w:val="left" w:pos="9724"/>
        </w:tabs>
        <w:autoSpaceDE w:val="0"/>
        <w:autoSpaceDN w:val="0"/>
        <w:adjustRightInd w:val="0"/>
        <w:ind w:right="-87" w:firstLine="720"/>
        <w:jc w:val="both"/>
        <w:rPr>
          <w:bCs/>
          <w:sz w:val="27"/>
          <w:szCs w:val="27"/>
        </w:rPr>
      </w:pPr>
      <w:r w:rsidRPr="007D61F1">
        <w:rPr>
          <w:b/>
          <w:i/>
          <w:sz w:val="27"/>
          <w:szCs w:val="27"/>
        </w:rPr>
        <w:t>Глава администрации                                                      Т.Н. Абросимова</w:t>
      </w:r>
    </w:p>
    <w:sectPr w:rsidR="007D61F1" w:rsidRPr="007D61F1" w:rsidSect="007D61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D56142"/>
    <w:multiLevelType w:val="multilevel"/>
    <w:tmpl w:val="D01AEE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7D61F1"/>
    <w:rsid w:val="001871C4"/>
    <w:rsid w:val="005C20C4"/>
    <w:rsid w:val="007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1F1"/>
    <w:pPr>
      <w:keepNext/>
      <w:tabs>
        <w:tab w:val="num" w:pos="1440"/>
      </w:tabs>
      <w:ind w:left="1440" w:hanging="720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1F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a3">
    <w:name w:val="Body Text Indent"/>
    <w:basedOn w:val="a"/>
    <w:link w:val="a4"/>
    <w:rsid w:val="007D61F1"/>
    <w:pPr>
      <w:suppressAutoHyphens w:val="0"/>
      <w:autoSpaceDE w:val="0"/>
      <w:autoSpaceDN w:val="0"/>
      <w:adjustRightInd w:val="0"/>
      <w:ind w:firstLine="70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61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61F1"/>
    <w:pPr>
      <w:ind w:left="720"/>
      <w:contextualSpacing/>
    </w:pPr>
  </w:style>
  <w:style w:type="paragraph" w:customStyle="1" w:styleId="ConsPlusNormal">
    <w:name w:val="ConsPlusNormal"/>
    <w:rsid w:val="007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D61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1F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rsid w:val="007D61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1F1"/>
  </w:style>
  <w:style w:type="character" w:customStyle="1" w:styleId="blk">
    <w:name w:val="blk"/>
    <w:basedOn w:val="a0"/>
    <w:rsid w:val="007D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bbbd4641125b222beaf7483e16c594116ed2d9a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Чулково</dc:creator>
  <cp:lastModifiedBy>Чулково</cp:lastModifiedBy>
  <cp:revision>1</cp:revision>
  <dcterms:created xsi:type="dcterms:W3CDTF">2019-11-27T07:56:00Z</dcterms:created>
  <dcterms:modified xsi:type="dcterms:W3CDTF">2019-11-27T08:19:00Z</dcterms:modified>
</cp:coreProperties>
</file>